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rPr>
      </w:pPr>
      <w:bookmarkStart w:colFirst="0" w:colLast="0" w:name="_tj3sus3plfaf" w:id="0"/>
      <w:bookmarkEnd w:id="0"/>
      <w:r w:rsidDel="00000000" w:rsidR="00000000" w:rsidRPr="00000000">
        <w:rPr>
          <w:rtl w:val="0"/>
        </w:rPr>
        <w:t xml:space="preserve">                       </w:t>
      </w:r>
      <w:r w:rsidDel="00000000" w:rsidR="00000000" w:rsidRPr="00000000">
        <w:rPr>
          <w:b w:val="1"/>
          <w:rtl w:val="0"/>
        </w:rPr>
        <w:t xml:space="preserve">   Chef</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rPr>
      </w:pPr>
      <w:bookmarkStart w:colFirst="0" w:colLast="0" w:name="_mz2v5219ggek" w:id="1"/>
      <w:bookmarkEnd w:id="1"/>
      <w:r w:rsidDel="00000000" w:rsidR="00000000" w:rsidRPr="00000000">
        <w:rPr>
          <w:sz w:val="24"/>
          <w:szCs w:val="24"/>
          <w:rtl w:val="0"/>
        </w:rPr>
        <w:t xml:space="preserve">Chef is a configuration management technology used to automate the infrastructure provisioning. It is developed on the basis of Ruby DSL language. It is used to streamline the task of configuration and managing the company’s server. It has the capability to get integrated with any of the cloud technology.</w:t>
      </w:r>
    </w:p>
    <w:p w:rsidR="00000000" w:rsidDel="00000000" w:rsidP="00000000" w:rsidRDefault="00000000" w:rsidRPr="00000000" w14:paraId="00000004">
      <w:pPr>
        <w:pStyle w:val="Heading2"/>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rPr>
      </w:pPr>
      <w:bookmarkStart w:colFirst="0" w:colLast="0" w:name="_mz2v5219ggek" w:id="1"/>
      <w:bookmarkEnd w:id="1"/>
      <w:r w:rsidDel="00000000" w:rsidR="00000000" w:rsidRPr="00000000">
        <w:rPr>
          <w:sz w:val="24"/>
          <w:szCs w:val="24"/>
          <w:rtl w:val="0"/>
        </w:rPr>
        <w:t xml:space="preserve">In DevOps, we use Chef to deploy and manage servers and applications in-house and on the cloud.</w:t>
      </w:r>
    </w:p>
    <w:p w:rsidR="00000000" w:rsidDel="00000000" w:rsidP="00000000" w:rsidRDefault="00000000" w:rsidRPr="00000000" w14:paraId="00000005">
      <w:pPr>
        <w:rPr>
          <w:color w:val="202124"/>
          <w:sz w:val="24"/>
          <w:szCs w:val="24"/>
          <w:highlight w:val="white"/>
        </w:rPr>
      </w:pPr>
      <w:r w:rsidDel="00000000" w:rsidR="00000000" w:rsidRPr="00000000">
        <w:rPr>
          <w:color w:val="202124"/>
          <w:sz w:val="24"/>
          <w:szCs w:val="24"/>
          <w:highlight w:val="white"/>
          <w:rtl w:val="0"/>
        </w:rPr>
        <w:t xml:space="preserve">Such a framework is highly beneficial to a company.</w:t>
      </w:r>
    </w:p>
    <w:p w:rsidR="00000000" w:rsidDel="00000000" w:rsidP="00000000" w:rsidRDefault="00000000" w:rsidRPr="00000000" w14:paraId="00000006">
      <w:pPr>
        <w:rPr>
          <w:color w:val="202124"/>
          <w:sz w:val="24"/>
          <w:szCs w:val="24"/>
          <w:highlight w:val="white"/>
        </w:rPr>
      </w:pPr>
      <w:r w:rsidDel="00000000" w:rsidR="00000000" w:rsidRPr="00000000">
        <w:rPr>
          <w:rtl w:val="0"/>
        </w:rPr>
      </w:r>
    </w:p>
    <w:p w:rsidR="00000000" w:rsidDel="00000000" w:rsidP="00000000" w:rsidRDefault="00000000" w:rsidRPr="00000000" w14:paraId="00000007">
      <w:pPr>
        <w:pStyle w:val="Heading1"/>
        <w:rPr>
          <w:b w:val="1"/>
        </w:rPr>
      </w:pPr>
      <w:bookmarkStart w:colFirst="0" w:colLast="0" w:name="_mf3qqbdz2hsh" w:id="2"/>
      <w:bookmarkEnd w:id="2"/>
      <w:r w:rsidDel="00000000" w:rsidR="00000000" w:rsidRPr="00000000">
        <w:rPr>
          <w:b w:val="1"/>
          <w:rtl w:val="0"/>
        </w:rPr>
        <w:t xml:space="preserve">Why we use chef?</w:t>
      </w:r>
      <w:r w:rsidDel="00000000" w:rsidR="00000000" w:rsidRPr="00000000">
        <w:rPr>
          <w:rtl w:val="0"/>
        </w:rPr>
      </w:r>
    </w:p>
    <w:p w:rsidR="00000000" w:rsidDel="00000000" w:rsidP="00000000" w:rsidRDefault="00000000" w:rsidRPr="00000000" w14:paraId="00000008">
      <w:pPr>
        <w:pStyle w:val="Heading1"/>
        <w:rPr/>
      </w:pPr>
      <w:bookmarkStart w:colFirst="0" w:colLast="0" w:name="_i51j4lpcr18k" w:id="3"/>
      <w:bookmarkEnd w:id="3"/>
      <w:r w:rsidDel="00000000" w:rsidR="00000000" w:rsidRPr="00000000">
        <w:rPr/>
        <w:drawing>
          <wp:inline distB="114300" distT="114300" distL="114300" distR="114300">
            <wp:extent cx="5943600" cy="3340100"/>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Benefits Of using Chef</w:t>
      </w:r>
      <w:r w:rsidDel="00000000" w:rsidR="00000000" w:rsidRPr="00000000">
        <w:rPr/>
        <w:drawing>
          <wp:inline distB="114300" distT="114300" distL="114300" distR="114300">
            <wp:extent cx="5943600" cy="33401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Chef is an open source tool which is written in ruby and erlang.</w:t>
      </w:r>
      <w:r w:rsidDel="00000000" w:rsidR="00000000" w:rsidRPr="00000000">
        <w:rPr/>
        <w:drawing>
          <wp:inline distB="114300" distT="114300" distL="114300" distR="114300">
            <wp:extent cx="5943600" cy="3340100"/>
            <wp:effectExtent b="0" l="0" r="0" t="0"/>
            <wp:docPr id="2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What is Configuration Management?</w:t>
      </w:r>
    </w:p>
    <w:p w:rsidR="00000000" w:rsidDel="00000000" w:rsidP="00000000" w:rsidRDefault="00000000" w:rsidRPr="00000000" w14:paraId="00000009">
      <w:pPr>
        <w:pStyle w:val="Heading2"/>
        <w:rPr/>
      </w:pPr>
      <w:bookmarkStart w:colFirst="0" w:colLast="0" w:name="_i9kidl55e0qo" w:id="4"/>
      <w:bookmarkEnd w:id="4"/>
      <w:r w:rsidDel="00000000" w:rsidR="00000000" w:rsidRPr="00000000">
        <w:rPr>
          <w:sz w:val="28"/>
          <w:szCs w:val="28"/>
          <w:rtl w:val="0"/>
        </w:rPr>
        <w:t xml:space="preserve">Configuration is for code ,people as well as for Infrastructure.</w:t>
      </w:r>
      <w:r w:rsidDel="00000000" w:rsidR="00000000" w:rsidRPr="00000000">
        <w:rPr/>
        <w:drawing>
          <wp:inline distB="114300" distT="114300" distL="114300" distR="114300">
            <wp:extent cx="5943600" cy="3340100"/>
            <wp:effectExtent b="0" l="0" r="0" t="0"/>
            <wp:docPr id="2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There are 2 types  of Configuration </w:t>
      </w:r>
    </w:p>
    <w:p w:rsidR="00000000" w:rsidDel="00000000" w:rsidP="00000000" w:rsidRDefault="00000000" w:rsidRPr="00000000" w14:paraId="0000000A">
      <w:pPr>
        <w:pStyle w:val="Heading2"/>
        <w:numPr>
          <w:ilvl w:val="0"/>
          <w:numId w:val="1"/>
        </w:numPr>
        <w:spacing w:after="0" w:afterAutospacing="0"/>
        <w:ind w:left="720" w:hanging="360"/>
        <w:rPr>
          <w:u w:val="none"/>
        </w:rPr>
      </w:pPr>
      <w:bookmarkStart w:colFirst="0" w:colLast="0" w:name="_zfa1v6c0fzv9" w:id="5"/>
      <w:bookmarkEnd w:id="5"/>
      <w:r w:rsidDel="00000000" w:rsidR="00000000" w:rsidRPr="00000000">
        <w:rPr>
          <w:rtl w:val="0"/>
        </w:rPr>
        <w:t xml:space="preserve">Push</w:t>
      </w:r>
    </w:p>
    <w:p w:rsidR="00000000" w:rsidDel="00000000" w:rsidP="00000000" w:rsidRDefault="00000000" w:rsidRPr="00000000" w14:paraId="0000000B">
      <w:pPr>
        <w:pStyle w:val="Heading2"/>
        <w:numPr>
          <w:ilvl w:val="0"/>
          <w:numId w:val="1"/>
        </w:numPr>
        <w:spacing w:before="0" w:beforeAutospacing="0"/>
        <w:ind w:left="720" w:hanging="360"/>
        <w:rPr>
          <w:u w:val="none"/>
        </w:rPr>
      </w:pPr>
      <w:bookmarkStart w:colFirst="0" w:colLast="0" w:name="_tl3misgu7dfw" w:id="6"/>
      <w:bookmarkEnd w:id="6"/>
      <w:r w:rsidDel="00000000" w:rsidR="00000000" w:rsidRPr="00000000">
        <w:rPr>
          <w:rtl w:val="0"/>
        </w:rPr>
        <w:t xml:space="preserve">Pull</w:t>
      </w:r>
      <w:r w:rsidDel="00000000" w:rsidR="00000000" w:rsidRPr="00000000">
        <w:rPr/>
        <w:drawing>
          <wp:inline distB="114300" distT="114300" distL="114300" distR="114300">
            <wp:extent cx="5943600" cy="3340100"/>
            <wp:effectExtent b="0" l="0" r="0" t="0"/>
            <wp:docPr id="25"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Chef follows Pull Configuration</w:t>
      </w:r>
    </w:p>
    <w:p w:rsidR="00000000" w:rsidDel="00000000" w:rsidP="00000000" w:rsidRDefault="00000000" w:rsidRPr="00000000" w14:paraId="0000000C">
      <w:pPr>
        <w:pStyle w:val="Heading2"/>
        <w:ind w:left="720" w:firstLine="0"/>
        <w:rPr/>
      </w:pPr>
      <w:bookmarkStart w:colFirst="0" w:colLast="0" w:name="_6ywxymure4g3" w:id="7"/>
      <w:bookmarkEnd w:id="7"/>
      <w:r w:rsidDel="00000000" w:rsidR="00000000" w:rsidRPr="00000000">
        <w:rPr>
          <w:rtl w:val="0"/>
        </w:rPr>
        <w:t xml:space="preserve"> In Pull Configuration nodes checks with the server periodically  and fetches the configuration from it.</w:t>
      </w:r>
      <w:r w:rsidDel="00000000" w:rsidR="00000000" w:rsidRPr="00000000">
        <w:rPr/>
        <w:drawing>
          <wp:inline distB="114300" distT="114300" distL="114300" distR="114300">
            <wp:extent cx="5943600" cy="3340100"/>
            <wp:effectExtent b="0" l="0" r="0" t="0"/>
            <wp:docPr id="1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2"/>
        <w:ind w:left="720" w:firstLine="0"/>
        <w:rPr/>
      </w:pPr>
      <w:bookmarkStart w:colFirst="0" w:colLast="0" w:name="_bbscbkypszwa" w:id="8"/>
      <w:bookmarkEnd w:id="8"/>
      <w:r w:rsidDel="00000000" w:rsidR="00000000" w:rsidRPr="00000000">
        <w:rPr>
          <w:rtl w:val="0"/>
        </w:rPr>
        <w:t xml:space="preserve">Infrastructure as code</w:t>
      </w:r>
    </w:p>
    <w:p w:rsidR="00000000" w:rsidDel="00000000" w:rsidP="00000000" w:rsidRDefault="00000000" w:rsidRPr="00000000" w14:paraId="0000000E">
      <w:pPr>
        <w:pStyle w:val="Heading2"/>
        <w:ind w:left="720" w:firstLine="0"/>
        <w:rPr/>
      </w:pPr>
      <w:bookmarkStart w:colFirst="0" w:colLast="0" w:name="_vckyjhgoqnqy" w:id="9"/>
      <w:bookmarkEnd w:id="9"/>
      <w:r w:rsidDel="00000000" w:rsidR="00000000" w:rsidRPr="00000000">
        <w:rPr>
          <w:rtl w:val="0"/>
        </w:rPr>
        <w:t xml:space="preserve">As a administrator tasks which should be done but chef make it easy.</w:t>
      </w:r>
      <w:r w:rsidDel="00000000" w:rsidR="00000000" w:rsidRPr="00000000">
        <w:rPr/>
        <w:drawing>
          <wp:inline distB="114300" distT="114300" distL="114300" distR="114300">
            <wp:extent cx="5943600" cy="3340100"/>
            <wp:effectExtent b="0" l="0" r="0" t="0"/>
            <wp:docPr id="1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2"/>
        <w:ind w:left="720" w:firstLine="0"/>
        <w:rPr/>
      </w:pPr>
      <w:bookmarkStart w:colFirst="0" w:colLast="0" w:name="_1tpacnt3qa49" w:id="10"/>
      <w:bookmarkEnd w:id="10"/>
      <w:r w:rsidDel="00000000" w:rsidR="00000000" w:rsidRPr="00000000">
        <w:rPr>
          <w:rtl w:val="0"/>
        </w:rPr>
        <w:t xml:space="preserve">The code which could be modified tested tested or deployed and all installations would take place automatically.</w:t>
      </w:r>
      <w:r w:rsidDel="00000000" w:rsidR="00000000" w:rsidRPr="00000000">
        <w:rPr/>
        <w:drawing>
          <wp:inline distB="114300" distT="114300" distL="114300" distR="114300">
            <wp:extent cx="5943600" cy="3340100"/>
            <wp:effectExtent b="0" l="0" r="0" t="0"/>
            <wp:docPr id="1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2"/>
        <w:ind w:left="720" w:firstLine="0"/>
        <w:rPr/>
      </w:pPr>
      <w:bookmarkStart w:colFirst="0" w:colLast="0" w:name="_o0ceba250m3j" w:id="11"/>
      <w:bookmarkEnd w:id="11"/>
      <w:r w:rsidDel="00000000" w:rsidR="00000000" w:rsidRPr="00000000">
        <w:rPr>
          <w:rtl w:val="0"/>
        </w:rPr>
        <w:t xml:space="preserve">Operation team manages the code .Policies and configurations is written as Code.</w:t>
      </w:r>
      <w:r w:rsidDel="00000000" w:rsidR="00000000" w:rsidRPr="00000000">
        <w:rPr/>
        <w:drawing>
          <wp:inline distB="114300" distT="114300" distL="114300" distR="114300">
            <wp:extent cx="5943600" cy="3340100"/>
            <wp:effectExtent b="0" l="0" r="0" t="0"/>
            <wp:docPr id="1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2"/>
        <w:ind w:left="720" w:firstLine="0"/>
        <w:rPr/>
      </w:pPr>
      <w:bookmarkStart w:colFirst="0" w:colLast="0" w:name="_twd1xlsf9b1e" w:id="12"/>
      <w:bookmarkEnd w:id="12"/>
      <w:r w:rsidDel="00000000" w:rsidR="00000000" w:rsidRPr="00000000">
        <w:rPr>
          <w:rtl w:val="0"/>
        </w:rPr>
        <w:t xml:space="preserve">Working of WoerkStation</w:t>
      </w:r>
      <w:r w:rsidDel="00000000" w:rsidR="00000000" w:rsidRPr="00000000">
        <w:rPr/>
        <w:drawing>
          <wp:inline distB="114300" distT="114300" distL="114300" distR="114300">
            <wp:extent cx="5943600" cy="3340100"/>
            <wp:effectExtent b="0" l="0" r="0" t="0"/>
            <wp:docPr id="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Working of Server</w:t>
      </w:r>
      <w:r w:rsidDel="00000000" w:rsidR="00000000" w:rsidRPr="00000000">
        <w:rPr/>
        <w:drawing>
          <wp:inline distB="114300" distT="114300" distL="114300" distR="114300">
            <wp:extent cx="5943600" cy="3340100"/>
            <wp:effectExtent b="0" l="0" r="0" t="0"/>
            <wp:docPr id="2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Working Of Nodes</w:t>
      </w:r>
      <w:r w:rsidDel="00000000" w:rsidR="00000000" w:rsidRPr="00000000">
        <w:rPr/>
        <w:drawing>
          <wp:inline distB="114300" distT="114300" distL="114300" distR="114300">
            <wp:extent cx="5943600" cy="3340100"/>
            <wp:effectExtent b="0" l="0" r="0" t="0"/>
            <wp:docPr id="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2"/>
        <w:ind w:left="720" w:firstLine="0"/>
        <w:rPr/>
      </w:pPr>
      <w:bookmarkStart w:colFirst="0" w:colLast="0" w:name="_pnqhbhofepcq" w:id="13"/>
      <w:bookmarkEnd w:id="13"/>
      <w:r w:rsidDel="00000000" w:rsidR="00000000" w:rsidRPr="00000000">
        <w:rPr>
          <w:rtl w:val="0"/>
        </w:rPr>
        <w:t xml:space="preserve">Chef Architecture</w:t>
      </w:r>
    </w:p>
    <w:p w:rsidR="00000000" w:rsidDel="00000000" w:rsidP="00000000" w:rsidRDefault="00000000" w:rsidRPr="00000000" w14:paraId="00000013">
      <w:pPr>
        <w:pStyle w:val="Heading2"/>
        <w:ind w:left="720" w:firstLine="0"/>
        <w:rPr/>
      </w:pPr>
      <w:bookmarkStart w:colFirst="0" w:colLast="0" w:name="_xwa3uyepih14" w:id="14"/>
      <w:bookmarkEnd w:id="14"/>
      <w:r w:rsidDel="00000000" w:rsidR="00000000" w:rsidRPr="00000000">
        <w:rPr>
          <w:rtl w:val="0"/>
        </w:rPr>
        <w:t xml:space="preserve">In which Recipes are been written .and collection of it forms a cookbook then uploaded on workstations which is been sent to server  and data is to be configured by nodes.</w:t>
      </w:r>
      <w:r w:rsidDel="00000000" w:rsidR="00000000" w:rsidRPr="00000000">
        <w:rPr/>
        <w:drawing>
          <wp:inline distB="114300" distT="114300" distL="114300" distR="114300">
            <wp:extent cx="5943600" cy="33401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Cloud services can also be used and can deploy through servers.</w:t>
      </w:r>
      <w:r w:rsidDel="00000000" w:rsidR="00000000" w:rsidRPr="00000000">
        <w:rPr/>
        <w:drawing>
          <wp:inline distB="114300" distT="114300" distL="114300" distR="114300">
            <wp:extent cx="5943600" cy="3340100"/>
            <wp:effectExtent b="0" l="0" r="0" t="0"/>
            <wp:docPr id="1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2"/>
        <w:ind w:left="720" w:firstLine="0"/>
        <w:rPr/>
      </w:pPr>
      <w:bookmarkStart w:colFirst="0" w:colLast="0" w:name="_hhmz2gu3lesc" w:id="15"/>
      <w:bookmarkEnd w:id="15"/>
      <w:r w:rsidDel="00000000" w:rsidR="00000000" w:rsidRPr="00000000">
        <w:rPr>
          <w:rtl w:val="0"/>
        </w:rPr>
        <w:t xml:space="preserve">Chef Setup</w:t>
      </w:r>
      <w:r w:rsidDel="00000000" w:rsidR="00000000" w:rsidRPr="00000000">
        <w:rPr/>
        <w:drawing>
          <wp:inline distB="114300" distT="114300" distL="114300" distR="114300">
            <wp:extent cx="5943600" cy="3340100"/>
            <wp:effectExtent b="0" l="0" r="0" t="0"/>
            <wp:docPr id="2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2"/>
        <w:ind w:left="720" w:firstLine="0"/>
        <w:rPr/>
      </w:pPr>
      <w:bookmarkStart w:colFirst="0" w:colLast="0" w:name="_1fztgy56cxvp" w:id="16"/>
      <w:bookmarkEnd w:id="16"/>
      <w:r w:rsidDel="00000000" w:rsidR="00000000" w:rsidRPr="00000000">
        <w:rPr>
          <w:rtl w:val="0"/>
        </w:rPr>
        <w:t xml:space="preserve">Installing chefdk on workstation</w:t>
      </w:r>
      <w:r w:rsidDel="00000000" w:rsidR="00000000" w:rsidRPr="00000000">
        <w:rPr/>
        <w:drawing>
          <wp:inline distB="114300" distT="114300" distL="114300" distR="114300">
            <wp:extent cx="5943600" cy="3340100"/>
            <wp:effectExtent b="0" l="0" r="0" t="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Configuring things</w:t>
      </w:r>
      <w:r w:rsidDel="00000000" w:rsidR="00000000" w:rsidRPr="00000000">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Nodes are been connected.</w:t>
      </w:r>
      <w:r w:rsidDel="00000000" w:rsidR="00000000" w:rsidRPr="00000000">
        <w:rPr/>
        <w:drawing>
          <wp:inline distB="114300" distT="114300" distL="114300" distR="114300">
            <wp:extent cx="5943600" cy="3340100"/>
            <wp:effectExtent b="0" l="0" r="0" t="0"/>
            <wp:docPr id="26"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Localhost shows the package we installed.</w:t>
      </w:r>
      <w:r w:rsidDel="00000000" w:rsidR="00000000" w:rsidRPr="00000000">
        <w:rPr/>
        <w:drawing>
          <wp:inline distB="114300" distT="114300" distL="114300" distR="114300">
            <wp:extent cx="5943600" cy="3340100"/>
            <wp:effectExtent b="0" l="0" r="0" t="0"/>
            <wp:docPr id="1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rPr/>
      </w:pPr>
      <w:bookmarkStart w:colFirst="0" w:colLast="0" w:name="_gqk9flp19cfa" w:id="17"/>
      <w:bookmarkEnd w:id="17"/>
      <w:r w:rsidDel="00000000" w:rsidR="00000000" w:rsidRPr="00000000">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1.png"/><Relationship Id="rId21" Type="http://schemas.openxmlformats.org/officeDocument/2006/relationships/image" Target="media/image24.png"/><Relationship Id="rId24" Type="http://schemas.openxmlformats.org/officeDocument/2006/relationships/image" Target="media/image1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8.png"/><Relationship Id="rId25" Type="http://schemas.openxmlformats.org/officeDocument/2006/relationships/image" Target="media/image9.png"/><Relationship Id="rId28" Type="http://schemas.openxmlformats.org/officeDocument/2006/relationships/image" Target="media/image2.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5.png"/><Relationship Id="rId7" Type="http://schemas.openxmlformats.org/officeDocument/2006/relationships/image" Target="media/image4.png"/><Relationship Id="rId8" Type="http://schemas.openxmlformats.org/officeDocument/2006/relationships/image" Target="media/image22.png"/><Relationship Id="rId31" Type="http://schemas.openxmlformats.org/officeDocument/2006/relationships/image" Target="media/image13.png"/><Relationship Id="rId30" Type="http://schemas.openxmlformats.org/officeDocument/2006/relationships/image" Target="media/image10.png"/><Relationship Id="rId11" Type="http://schemas.openxmlformats.org/officeDocument/2006/relationships/image" Target="media/image15.png"/><Relationship Id="rId10" Type="http://schemas.openxmlformats.org/officeDocument/2006/relationships/image" Target="media/image26.png"/><Relationship Id="rId32" Type="http://schemas.openxmlformats.org/officeDocument/2006/relationships/image" Target="media/image1.png"/><Relationship Id="rId13" Type="http://schemas.openxmlformats.org/officeDocument/2006/relationships/image" Target="media/image12.png"/><Relationship Id="rId12" Type="http://schemas.openxmlformats.org/officeDocument/2006/relationships/image" Target="media/image18.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20.png"/><Relationship Id="rId16" Type="http://schemas.openxmlformats.org/officeDocument/2006/relationships/image" Target="media/image27.png"/><Relationship Id="rId19" Type="http://schemas.openxmlformats.org/officeDocument/2006/relationships/image" Target="media/image6.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